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宋体" w:hAnsi="宋体"/>
          <w:b/>
          <w:sz w:val="32"/>
          <w:szCs w:val="32"/>
        </w:rPr>
      </w:pPr>
      <w:r>
        <w:rPr>
          <w:rFonts w:hint="eastAsia" w:ascii="宋体" w:hAnsi="宋体"/>
          <w:b/>
          <w:sz w:val="32"/>
          <w:szCs w:val="32"/>
          <w:lang w:eastAsia="zh-CN"/>
        </w:rPr>
        <w:t>信息学院</w:t>
      </w:r>
      <w:r>
        <w:rPr>
          <w:rFonts w:ascii="宋体" w:hAnsi="宋体"/>
          <w:b/>
          <w:sz w:val="32"/>
          <w:szCs w:val="32"/>
        </w:rPr>
        <w:t>关于</w:t>
      </w:r>
      <w:r>
        <w:rPr>
          <w:rFonts w:hint="eastAsia" w:ascii="宋体" w:hAnsi="宋体"/>
          <w:b/>
          <w:sz w:val="32"/>
          <w:szCs w:val="32"/>
        </w:rPr>
        <w:t>2014</w:t>
      </w:r>
      <w:r>
        <w:rPr>
          <w:rFonts w:ascii="宋体" w:hAnsi="宋体"/>
          <w:b/>
          <w:sz w:val="32"/>
          <w:szCs w:val="32"/>
        </w:rPr>
        <w:t>年“</w:t>
      </w:r>
      <w:r>
        <w:rPr>
          <w:rFonts w:hint="eastAsia" w:ascii="宋体" w:hAnsi="宋体"/>
          <w:b/>
          <w:sz w:val="32"/>
          <w:szCs w:val="32"/>
        </w:rPr>
        <w:t>乐歌</w:t>
      </w:r>
      <w:r>
        <w:rPr>
          <w:rFonts w:ascii="宋体" w:hAnsi="宋体"/>
          <w:b/>
          <w:sz w:val="32"/>
          <w:szCs w:val="32"/>
        </w:rPr>
        <w:t>”</w:t>
      </w:r>
      <w:r>
        <w:rPr>
          <w:rFonts w:hint="eastAsia" w:ascii="宋体" w:hAnsi="宋体"/>
          <w:b/>
          <w:sz w:val="32"/>
          <w:szCs w:val="32"/>
        </w:rPr>
        <w:t>创新奖学金</w:t>
      </w:r>
      <w:r>
        <w:rPr>
          <w:rFonts w:hint="eastAsia" w:ascii="宋体" w:hAnsi="宋体"/>
          <w:b/>
          <w:sz w:val="32"/>
          <w:szCs w:val="32"/>
          <w:lang w:eastAsia="zh-CN"/>
        </w:rPr>
        <w:t>评选工作</w:t>
      </w:r>
      <w:r>
        <w:rPr>
          <w:rFonts w:ascii="宋体" w:hAnsi="宋体"/>
          <w:b/>
          <w:sz w:val="32"/>
          <w:szCs w:val="32"/>
        </w:rPr>
        <w:t>的通知</w:t>
      </w:r>
    </w:p>
    <w:p>
      <w:pPr>
        <w:widowControl w:val="0"/>
        <w:wordWrap/>
        <w:adjustRightInd/>
        <w:snapToGrid/>
        <w:spacing w:line="400" w:lineRule="exact"/>
        <w:ind w:right="0"/>
        <w:textAlignment w:val="auto"/>
        <w:outlineLvl w:val="9"/>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eastAsia="zh-CN"/>
        </w:rPr>
        <w:t>各班级</w:t>
      </w:r>
      <w:r>
        <w:rPr>
          <w:rFonts w:hint="eastAsia" w:ascii="仿宋_GB2312" w:hAnsi="宋体" w:eastAsia="仿宋_GB2312" w:cs="宋体"/>
          <w:color w:val="000000"/>
          <w:kern w:val="0"/>
          <w:sz w:val="28"/>
          <w:szCs w:val="28"/>
        </w:rPr>
        <w:t>：</w:t>
      </w:r>
    </w:p>
    <w:p>
      <w:pPr>
        <w:widowControl w:val="0"/>
        <w:wordWrap/>
        <w:adjustRightInd/>
        <w:snapToGrid/>
        <w:spacing w:line="400" w:lineRule="exact"/>
        <w:ind w:right="0" w:firstLine="520" w:firstLineChars="200"/>
        <w:textAlignment w:val="auto"/>
        <w:outlineLvl w:val="9"/>
        <w:rPr>
          <w:rFonts w:hint="eastAsia" w:ascii="Arial" w:hAnsi="Arial" w:cs="Arial"/>
          <w:color w:val="FF0000"/>
          <w:sz w:val="26"/>
          <w:szCs w:val="26"/>
        </w:rPr>
      </w:pPr>
      <w:r>
        <w:rPr>
          <w:rFonts w:hint="eastAsia" w:ascii="仿宋_GB2312" w:hAnsi="宋体" w:eastAsia="仿宋_GB2312" w:cs="宋体"/>
          <w:color w:val="000000"/>
          <w:kern w:val="0"/>
          <w:sz w:val="28"/>
          <w:szCs w:val="28"/>
        </w:rPr>
        <w:t>宁波乐歌视讯科技股份有限公司在信息科学与工程学院设立乐歌创新奖学金，每年捐助五万元人民币，用于激励学生积极开展学科竞赛、学术研究、科技发明和创新创业等活动，提升大学生创新意识和创造能力。</w:t>
      </w:r>
      <w:r>
        <w:rPr>
          <w:rFonts w:hint="eastAsia" w:ascii="仿宋_GB2312" w:hAnsi="宋体" w:eastAsia="仿宋_GB2312" w:cs="宋体"/>
          <w:color w:val="000000"/>
          <w:kern w:val="0"/>
          <w:sz w:val="28"/>
          <w:szCs w:val="28"/>
          <w:lang w:eastAsia="zh-CN"/>
        </w:rPr>
        <w:t>现将</w:t>
      </w:r>
      <w:r>
        <w:rPr>
          <w:rFonts w:hint="eastAsia" w:ascii="仿宋_GB2312" w:hAnsi="宋体" w:eastAsia="仿宋_GB2312" w:cs="宋体"/>
          <w:color w:val="000000"/>
          <w:kern w:val="0"/>
          <w:sz w:val="28"/>
          <w:szCs w:val="28"/>
          <w:lang w:val="en-US" w:eastAsia="zh-CN"/>
        </w:rPr>
        <w:t>2014年</w:t>
      </w:r>
      <w:r>
        <w:rPr>
          <w:rFonts w:hint="eastAsia" w:ascii="仿宋_GB2312" w:hAnsi="宋体" w:eastAsia="仿宋_GB2312" w:cs="宋体"/>
          <w:color w:val="000000"/>
          <w:kern w:val="0"/>
          <w:sz w:val="28"/>
          <w:szCs w:val="28"/>
        </w:rPr>
        <w:t>“乐歌”创新奖学金</w:t>
      </w:r>
      <w:r>
        <w:rPr>
          <w:rFonts w:hint="eastAsia" w:ascii="仿宋_GB2312" w:hAnsi="宋体" w:eastAsia="仿宋_GB2312" w:cs="宋体"/>
          <w:color w:val="000000"/>
          <w:kern w:val="0"/>
          <w:sz w:val="28"/>
          <w:szCs w:val="28"/>
          <w:lang w:eastAsia="zh-CN"/>
        </w:rPr>
        <w:t>评选工作通知如下：</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eastAsia="zh-CN"/>
        </w:rPr>
        <w:t>一、</w:t>
      </w:r>
      <w:r>
        <w:rPr>
          <w:rFonts w:hint="eastAsia" w:ascii="仿宋_GB2312" w:hAnsi="宋体" w:eastAsia="仿宋_GB2312" w:cs="宋体"/>
          <w:color w:val="000000"/>
          <w:kern w:val="0"/>
          <w:sz w:val="28"/>
          <w:szCs w:val="28"/>
        </w:rPr>
        <w:t>评选对象</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eastAsia="zh-CN"/>
        </w:rPr>
        <w:t>具有</w:t>
      </w:r>
      <w:r>
        <w:rPr>
          <w:rFonts w:hint="eastAsia" w:ascii="仿宋_GB2312" w:hAnsi="宋体" w:eastAsia="仿宋_GB2312" w:cs="宋体"/>
          <w:color w:val="000000"/>
          <w:kern w:val="0"/>
          <w:sz w:val="28"/>
          <w:szCs w:val="28"/>
        </w:rPr>
        <w:t>我校学籍的信息科学与工程学院全日制在院本科学生。</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eastAsia="zh-CN"/>
        </w:rPr>
        <w:t>二、</w:t>
      </w:r>
      <w:r>
        <w:rPr>
          <w:rFonts w:hint="eastAsia" w:ascii="仿宋_GB2312" w:hAnsi="宋体" w:eastAsia="仿宋_GB2312" w:cs="宋体"/>
          <w:color w:val="000000"/>
          <w:kern w:val="0"/>
          <w:sz w:val="28"/>
          <w:szCs w:val="28"/>
        </w:rPr>
        <w:t>评选办法</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eastAsia="zh-CN"/>
        </w:rPr>
        <w:t>祥</w:t>
      </w:r>
      <w:r>
        <w:rPr>
          <w:rFonts w:hint="eastAsia" w:ascii="仿宋_GB2312" w:hAnsi="宋体" w:eastAsia="仿宋_GB2312" w:cs="宋体"/>
          <w:color w:val="000000"/>
          <w:kern w:val="0"/>
          <w:sz w:val="28"/>
          <w:szCs w:val="28"/>
        </w:rPr>
        <w:t>见附件</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lang w:eastAsia="zh-CN"/>
        </w:rPr>
      </w:pPr>
      <w:r>
        <w:rPr>
          <w:rFonts w:hint="eastAsia" w:ascii="仿宋_GB2312" w:hAnsi="宋体" w:eastAsia="仿宋_GB2312" w:cs="宋体"/>
          <w:color w:val="000000"/>
          <w:kern w:val="0"/>
          <w:sz w:val="28"/>
          <w:szCs w:val="28"/>
          <w:lang w:eastAsia="zh-CN"/>
        </w:rPr>
        <w:t>三、申报时间</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lang w:val="en-US" w:eastAsia="zh-CN"/>
        </w:rPr>
        <w:t>2015年3月1日—2015年3月9日</w:t>
      </w:r>
    </w:p>
    <w:p>
      <w:pPr>
        <w:widowControl w:val="0"/>
        <w:numPr>
          <w:ilvl w:val="0"/>
          <w:numId w:val="1"/>
        </w:numPr>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lang w:val="en-US" w:eastAsia="zh-CN"/>
        </w:rPr>
        <w:t>评定范围</w:t>
      </w:r>
    </w:p>
    <w:p>
      <w:pPr>
        <w:widowControl w:val="0"/>
        <w:numPr>
          <w:numId w:val="0"/>
        </w:numPr>
        <w:wordWrap/>
        <w:adjustRightInd/>
        <w:snapToGrid/>
        <w:spacing w:line="400" w:lineRule="exact"/>
        <w:ind w:right="0"/>
        <w:textAlignment w:val="auto"/>
        <w:outlineLvl w:val="9"/>
        <w:rPr>
          <w:rFonts w:hint="eastAsia"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lang w:val="en-US" w:eastAsia="zh-CN"/>
        </w:rPr>
        <w:t xml:space="preserve">    2013年9月30日—2014年12月31日</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eastAsia="zh-CN"/>
        </w:rPr>
        <w:t>五</w:t>
      </w:r>
      <w:r>
        <w:rPr>
          <w:rFonts w:hint="eastAsia" w:ascii="仿宋_GB2312" w:hAnsi="宋体" w:eastAsia="仿宋_GB2312" w:cs="宋体"/>
          <w:color w:val="000000"/>
          <w:kern w:val="0"/>
          <w:sz w:val="28"/>
          <w:szCs w:val="28"/>
        </w:rPr>
        <w:t>、评选程序</w:t>
      </w:r>
      <w:r>
        <w:rPr>
          <w:rFonts w:hint="eastAsia" w:ascii="仿宋_GB2312" w:hAnsi="宋体" w:eastAsia="仿宋_GB2312" w:cs="宋体"/>
          <w:color w:val="000000"/>
          <w:kern w:val="0"/>
          <w:sz w:val="28"/>
          <w:szCs w:val="28"/>
          <w:lang w:eastAsia="zh-CN"/>
        </w:rPr>
        <w:t>及注意事项</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1、由学生本人提出申请，填写《浙江大学宁波理工学院</w:t>
      </w:r>
      <w:r>
        <w:rPr>
          <w:rFonts w:hint="eastAsia" w:ascii="仿宋_GB2312" w:hAnsi="宋体" w:eastAsia="仿宋_GB2312" w:cs="宋体"/>
          <w:color w:val="000000"/>
          <w:kern w:val="0"/>
          <w:sz w:val="28"/>
          <w:szCs w:val="28"/>
          <w:lang w:eastAsia="zh-CN"/>
        </w:rPr>
        <w:t>信息科学与工程学院</w:t>
      </w:r>
      <w:r>
        <w:rPr>
          <w:rFonts w:hint="eastAsia" w:ascii="仿宋_GB2312" w:hAnsi="宋体" w:eastAsia="仿宋_GB2312" w:cs="宋体"/>
          <w:color w:val="000000"/>
          <w:kern w:val="0"/>
          <w:sz w:val="28"/>
          <w:szCs w:val="28"/>
        </w:rPr>
        <w:t>乐歌创新奖学金评审表》</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rPr>
        <w:t>浙江大学宁波理工学院</w:t>
      </w:r>
      <w:r>
        <w:rPr>
          <w:rFonts w:hint="eastAsia" w:ascii="仿宋_GB2312" w:hAnsi="宋体" w:eastAsia="仿宋_GB2312" w:cs="宋体"/>
          <w:color w:val="000000"/>
          <w:kern w:val="0"/>
          <w:sz w:val="28"/>
          <w:szCs w:val="28"/>
          <w:lang w:eastAsia="zh-CN"/>
        </w:rPr>
        <w:t>信息科学与工程学院“乐歌创新奖学金”参评学生基本情况汇总表》</w:t>
      </w:r>
      <w:r>
        <w:rPr>
          <w:rFonts w:hint="eastAsia" w:ascii="仿宋_GB2312" w:hAnsi="宋体" w:eastAsia="仿宋_GB2312" w:cs="宋体"/>
          <w:color w:val="000000"/>
          <w:kern w:val="0"/>
          <w:sz w:val="28"/>
          <w:szCs w:val="28"/>
        </w:rPr>
        <w:t>，并将评审表及相关证明材料</w:t>
      </w:r>
      <w:r>
        <w:rPr>
          <w:rFonts w:hint="eastAsia" w:ascii="仿宋_GB2312" w:hAnsi="宋体" w:eastAsia="仿宋_GB2312" w:cs="宋体"/>
          <w:color w:val="000000"/>
          <w:kern w:val="0"/>
          <w:sz w:val="28"/>
          <w:szCs w:val="28"/>
          <w:lang w:eastAsia="zh-CN"/>
        </w:rPr>
        <w:t>、汇总表</w:t>
      </w:r>
      <w:r>
        <w:rPr>
          <w:rFonts w:hint="eastAsia" w:ascii="仿宋_GB2312" w:hAnsi="宋体" w:eastAsia="仿宋_GB2312" w:cs="宋体"/>
          <w:color w:val="000000"/>
          <w:kern w:val="0"/>
          <w:sz w:val="28"/>
          <w:szCs w:val="28"/>
        </w:rPr>
        <w:t>报送学院</w:t>
      </w:r>
      <w:r>
        <w:rPr>
          <w:rFonts w:hint="eastAsia" w:ascii="仿宋_GB2312" w:hAnsi="宋体" w:eastAsia="仿宋_GB2312" w:cs="宋体"/>
          <w:color w:val="000000"/>
          <w:kern w:val="0"/>
          <w:sz w:val="28"/>
          <w:szCs w:val="28"/>
          <w:lang w:eastAsia="zh-CN"/>
        </w:rPr>
        <w:t>审核。</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rPr>
        <w:t>2、</w:t>
      </w:r>
      <w:r>
        <w:rPr>
          <w:rFonts w:hint="eastAsia" w:ascii="仿宋_GB2312" w:hAnsi="宋体" w:eastAsia="仿宋_GB2312" w:cs="宋体"/>
          <w:color w:val="000000"/>
          <w:kern w:val="0"/>
          <w:sz w:val="28"/>
          <w:szCs w:val="28"/>
          <w:lang w:val="en-US" w:eastAsia="zh-CN"/>
        </w:rPr>
        <w:t>以班级为单位上交的材料：</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lang w:val="en-US" w:eastAsia="zh-CN"/>
        </w:rPr>
        <w:t>评审表（纸质版）及相关证明材料复印件、汇总表（纸质版、电子版）。</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lang w:val="en-US" w:eastAsia="zh-CN"/>
        </w:rPr>
        <w:t>3.评审表及相关证明材料复印件集中上交时间及地点：2015年3月9日12:00-13:20，石麟一楼大厅。</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lang w:val="en-US" w:eastAsia="zh-CN"/>
        </w:rPr>
        <w:t xml:space="preserve">汇总表电子版发送至邮箱：329012608@qq.com  </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lang w:val="en-US" w:eastAsia="zh-CN"/>
        </w:rPr>
        <w:t xml:space="preserve">联系人：徐益亮   办公地址：石麟901-2学工办 </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lang w:val="en-US" w:eastAsia="zh-CN"/>
        </w:rPr>
        <w:t>电话：88229538</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lang w:val="en-US" w:eastAsia="zh-CN"/>
        </w:rPr>
      </w:pP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lang w:eastAsia="zh-CN"/>
        </w:rPr>
      </w:pP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lang w:val="en-US" w:eastAsia="zh-CN"/>
        </w:rPr>
        <w:t xml:space="preserve">                信息学院</w:t>
      </w:r>
    </w:p>
    <w:p>
      <w:pPr>
        <w:widowControl w:val="0"/>
        <w:wordWrap/>
        <w:adjustRightInd/>
        <w:snapToGrid/>
        <w:spacing w:line="400" w:lineRule="exact"/>
        <w:ind w:right="0" w:firstLine="520" w:firstLineChars="200"/>
        <w:textAlignment w:val="auto"/>
        <w:outlineLvl w:val="9"/>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lang w:val="en-US" w:eastAsia="zh-CN"/>
        </w:rPr>
        <w:t xml:space="preserve">       </w:t>
      </w:r>
      <w:r>
        <w:rPr>
          <w:rFonts w:hint="eastAsia"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lang w:val="en-US" w:eastAsia="zh-CN"/>
        </w:rPr>
        <w:t xml:space="preserve"> </w:t>
      </w:r>
      <w:r>
        <w:rPr>
          <w:rFonts w:hint="eastAsia" w:ascii="仿宋_GB2312" w:hAnsi="宋体" w:eastAsia="仿宋_GB2312" w:cs="宋体"/>
          <w:color w:val="000000"/>
          <w:kern w:val="0"/>
          <w:sz w:val="28"/>
          <w:szCs w:val="28"/>
        </w:rPr>
        <w:t>2015年3月1日</w:t>
      </w:r>
    </w:p>
    <w:p>
      <w:pPr>
        <w:spacing w:line="360" w:lineRule="exact"/>
        <w:rPr>
          <w:rFonts w:ascii="Arial" w:hAnsi="Arial" w:cs="Arial"/>
          <w:color w:val="000000"/>
          <w:sz w:val="26"/>
          <w:szCs w:val="26"/>
        </w:rPr>
      </w:pPr>
    </w:p>
    <w:p>
      <w:pPr>
        <w:spacing w:line="360" w:lineRule="exact"/>
        <w:rPr>
          <w:rFonts w:ascii="Arial" w:hAnsi="Arial" w:cs="Arial"/>
          <w:color w:val="000000"/>
          <w:sz w:val="26"/>
          <w:szCs w:val="26"/>
        </w:rPr>
      </w:pPr>
    </w:p>
    <w:p>
      <w:pPr>
        <w:spacing w:line="360" w:lineRule="exact"/>
        <w:rPr>
          <w:rFonts w:ascii="Arial" w:hAnsi="Arial" w:cs="Arial"/>
          <w:color w:val="000000"/>
          <w:sz w:val="26"/>
          <w:szCs w:val="26"/>
        </w:rPr>
      </w:pPr>
    </w:p>
    <w:p>
      <w:pPr>
        <w:spacing w:line="360" w:lineRule="exact"/>
        <w:rPr>
          <w:rFonts w:hint="eastAsia" w:ascii="宋体" w:hAnsi="宋体" w:eastAsia="宋体" w:cs="宋体"/>
          <w:color w:val="000000"/>
          <w:sz w:val="18"/>
          <w:szCs w:val="18"/>
          <w:shd w:val="clear" w:color="auto" w:fill="FFFFFF"/>
          <w:lang w:val="en-US" w:eastAsia="zh-CN"/>
        </w:rPr>
      </w:pPr>
      <w:r>
        <w:rPr>
          <w:rFonts w:hint="eastAsia" w:ascii="宋体" w:hAnsi="宋体" w:eastAsia="宋体" w:cs="宋体"/>
          <w:color w:val="000000"/>
          <w:sz w:val="18"/>
          <w:szCs w:val="18"/>
          <w:shd w:val="clear" w:color="auto" w:fill="FFFFFF"/>
          <w:lang w:val="en-US" w:eastAsia="zh-CN"/>
        </w:rPr>
        <w:t>附件：1.浙江大学宁波理工学院乐歌基金信息科学与工程学院乐歌创新奖学金评选办法（试行）</w:t>
      </w:r>
    </w:p>
    <w:p>
      <w:pPr>
        <w:spacing w:line="360" w:lineRule="exact"/>
        <w:rPr>
          <w:rFonts w:hint="eastAsia" w:ascii="宋体" w:hAnsi="宋体" w:eastAsia="宋体" w:cs="宋体"/>
          <w:color w:val="000000"/>
          <w:sz w:val="18"/>
          <w:szCs w:val="18"/>
          <w:shd w:val="clear" w:color="auto" w:fill="FFFFFF"/>
          <w:lang w:val="en-US" w:eastAsia="zh-CN"/>
        </w:rPr>
      </w:pPr>
      <w:r>
        <w:rPr>
          <w:rFonts w:hint="eastAsia" w:ascii="宋体" w:hAnsi="宋体" w:eastAsia="宋体" w:cs="宋体"/>
          <w:color w:val="000000"/>
          <w:sz w:val="18"/>
          <w:szCs w:val="18"/>
          <w:shd w:val="clear" w:color="auto" w:fill="FFFFFF"/>
          <w:lang w:val="en-US" w:eastAsia="zh-CN"/>
        </w:rPr>
        <w:t xml:space="preserve">    </w:t>
      </w:r>
      <w:r>
        <w:rPr>
          <w:rFonts w:hint="eastAsia" w:ascii="宋体" w:hAnsi="宋体" w:cs="宋体"/>
          <w:color w:val="000000"/>
          <w:sz w:val="18"/>
          <w:szCs w:val="18"/>
          <w:shd w:val="clear" w:color="auto" w:fill="FFFFFF"/>
          <w:lang w:val="en-US" w:eastAsia="zh-CN"/>
        </w:rPr>
        <w:t xml:space="preserve"> </w:t>
      </w:r>
      <w:r>
        <w:rPr>
          <w:rFonts w:hint="eastAsia" w:ascii="宋体" w:hAnsi="宋体" w:eastAsia="宋体" w:cs="宋体"/>
          <w:color w:val="000000"/>
          <w:sz w:val="18"/>
          <w:szCs w:val="18"/>
          <w:shd w:val="clear" w:color="auto" w:fill="FFFFFF"/>
          <w:lang w:val="en-US" w:eastAsia="zh-CN"/>
        </w:rPr>
        <w:t xml:space="preserve"> 2.</w:t>
      </w:r>
      <w:r>
        <w:rPr>
          <w:rFonts w:hint="eastAsia" w:ascii="宋体" w:hAnsi="宋体" w:eastAsia="宋体" w:cs="宋体"/>
          <w:color w:val="000000"/>
          <w:kern w:val="0"/>
          <w:sz w:val="18"/>
          <w:szCs w:val="18"/>
        </w:rPr>
        <w:t>浙江大学宁波理工学院信息科学与工程学院乐歌创新奖学金评审表（个人）</w:t>
      </w:r>
    </w:p>
    <w:p>
      <w:pPr>
        <w:spacing w:line="360" w:lineRule="exact"/>
        <w:rPr>
          <w:rFonts w:hint="eastAsia" w:ascii="宋体" w:hAnsi="宋体" w:eastAsia="宋体" w:cs="宋体"/>
          <w:color w:val="000000"/>
          <w:sz w:val="18"/>
          <w:szCs w:val="18"/>
          <w:shd w:val="clear" w:color="auto" w:fill="FFFFFF"/>
          <w:lang w:val="en-US" w:eastAsia="zh-CN"/>
        </w:rPr>
      </w:pPr>
      <w:r>
        <w:rPr>
          <w:rFonts w:hint="eastAsia" w:ascii="宋体" w:hAnsi="宋体" w:eastAsia="宋体" w:cs="宋体"/>
          <w:color w:val="000000"/>
          <w:sz w:val="18"/>
          <w:szCs w:val="18"/>
          <w:shd w:val="clear" w:color="auto" w:fill="FFFFFF"/>
          <w:lang w:val="en-US" w:eastAsia="zh-CN"/>
        </w:rPr>
        <w:t xml:space="preserve">     </w:t>
      </w:r>
      <w:r>
        <w:rPr>
          <w:rFonts w:hint="eastAsia" w:ascii="宋体" w:hAnsi="宋体" w:cs="宋体"/>
          <w:color w:val="000000"/>
          <w:sz w:val="18"/>
          <w:szCs w:val="18"/>
          <w:shd w:val="clear" w:color="auto" w:fill="FFFFFF"/>
          <w:lang w:val="en-US" w:eastAsia="zh-CN"/>
        </w:rPr>
        <w:t xml:space="preserve"> </w:t>
      </w:r>
      <w:r>
        <w:rPr>
          <w:rFonts w:hint="eastAsia" w:ascii="宋体" w:hAnsi="宋体" w:eastAsia="宋体" w:cs="宋体"/>
          <w:color w:val="000000"/>
          <w:sz w:val="18"/>
          <w:szCs w:val="18"/>
          <w:shd w:val="clear" w:color="auto" w:fill="FFFFFF"/>
          <w:lang w:val="en-US" w:eastAsia="zh-CN"/>
        </w:rPr>
        <w:t>3.</w:t>
      </w:r>
      <w:r>
        <w:rPr>
          <w:rFonts w:hint="eastAsia" w:ascii="宋体" w:hAnsi="宋体" w:eastAsia="宋体" w:cs="宋体"/>
          <w:color w:val="000000"/>
          <w:kern w:val="0"/>
          <w:sz w:val="18"/>
          <w:szCs w:val="18"/>
        </w:rPr>
        <w:t>浙江大学宁波理工学院信息科学与工程学院乐歌创新奖学金评审表（团队）</w:t>
      </w:r>
    </w:p>
    <w:p>
      <w:pPr>
        <w:spacing w:line="360" w:lineRule="exact"/>
        <w:rPr>
          <w:rFonts w:hint="eastAsia" w:ascii="宋体" w:hAnsi="宋体" w:eastAsia="宋体" w:cs="宋体"/>
          <w:color w:val="000000"/>
          <w:sz w:val="18"/>
          <w:szCs w:val="18"/>
          <w:shd w:val="clear" w:color="auto" w:fill="FFFFFF"/>
          <w:lang w:val="en-US" w:eastAsia="zh-CN"/>
        </w:rPr>
      </w:pPr>
      <w:r>
        <w:rPr>
          <w:rFonts w:hint="eastAsia" w:ascii="宋体" w:hAnsi="宋体" w:eastAsia="宋体" w:cs="宋体"/>
          <w:color w:val="000000"/>
          <w:sz w:val="18"/>
          <w:szCs w:val="18"/>
          <w:shd w:val="clear" w:color="auto" w:fill="FFFFFF"/>
          <w:lang w:val="en-US" w:eastAsia="zh-CN"/>
        </w:rPr>
        <w:t xml:space="preserve">     </w:t>
      </w:r>
      <w:r>
        <w:rPr>
          <w:rFonts w:hint="eastAsia" w:ascii="宋体" w:hAnsi="宋体" w:cs="宋体"/>
          <w:color w:val="000000"/>
          <w:sz w:val="18"/>
          <w:szCs w:val="18"/>
          <w:shd w:val="clear" w:color="auto" w:fill="FFFFFF"/>
          <w:lang w:val="en-US" w:eastAsia="zh-CN"/>
        </w:rPr>
        <w:t xml:space="preserve"> </w:t>
      </w:r>
      <w:r>
        <w:rPr>
          <w:rFonts w:hint="eastAsia" w:ascii="宋体" w:hAnsi="宋体" w:eastAsia="宋体" w:cs="宋体"/>
          <w:color w:val="000000"/>
          <w:sz w:val="18"/>
          <w:szCs w:val="18"/>
          <w:shd w:val="clear" w:color="auto" w:fill="FFFFFF"/>
          <w:lang w:val="en-US" w:eastAsia="zh-CN"/>
        </w:rPr>
        <w:t>4.信息科学与工程学院“乐歌创新奖学金”参评学生基本情况汇总表</w:t>
      </w:r>
      <w:r>
        <w:rPr>
          <w:rFonts w:hint="eastAsia" w:ascii="宋体" w:hAnsi="宋体" w:eastAsia="宋体" w:cs="宋体"/>
          <w:color w:val="000000"/>
          <w:kern w:val="0"/>
          <w:sz w:val="18"/>
          <w:szCs w:val="18"/>
        </w:rPr>
        <w:t>（个人</w:t>
      </w:r>
      <w:r>
        <w:rPr>
          <w:rFonts w:hint="eastAsia" w:ascii="宋体" w:hAnsi="宋体" w:cs="宋体"/>
          <w:color w:val="000000"/>
          <w:kern w:val="0"/>
          <w:sz w:val="18"/>
          <w:szCs w:val="18"/>
          <w:lang w:val="en-US" w:eastAsia="zh-CN"/>
        </w:rPr>
        <w:t>/</w:t>
      </w:r>
      <w:r>
        <w:rPr>
          <w:rFonts w:hint="eastAsia" w:ascii="宋体" w:hAnsi="宋体" w:eastAsia="宋体" w:cs="宋体"/>
          <w:color w:val="000000"/>
          <w:kern w:val="0"/>
          <w:sz w:val="18"/>
          <w:szCs w:val="18"/>
        </w:rPr>
        <w:t>团队）</w:t>
      </w:r>
    </w:p>
    <w:p>
      <w:pPr>
        <w:spacing w:line="360" w:lineRule="exact"/>
        <w:rPr>
          <w:rFonts w:hint="eastAsia" w:ascii="宋体" w:hAnsi="宋体" w:eastAsia="宋体" w:cs="宋体"/>
          <w:color w:val="000000"/>
          <w:sz w:val="18"/>
          <w:szCs w:val="18"/>
          <w:shd w:val="clear" w:color="auto" w:fill="FFFFFF"/>
          <w:lang w:val="en-US" w:eastAsia="zh-CN"/>
        </w:rPr>
      </w:pPr>
      <w:r>
        <w:rPr>
          <w:rFonts w:hint="eastAsia" w:ascii="宋体" w:hAnsi="宋体" w:eastAsia="宋体" w:cs="宋体"/>
          <w:color w:val="000000"/>
          <w:sz w:val="18"/>
          <w:szCs w:val="18"/>
          <w:shd w:val="clear" w:color="auto" w:fill="FFFFFF"/>
          <w:lang w:val="en-US" w:eastAsia="zh-CN"/>
        </w:rPr>
        <w:t xml:space="preserve">   </w:t>
      </w:r>
      <w:bookmarkStart w:id="0" w:name="_GoBack"/>
      <w:bookmarkEnd w:id="0"/>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25193979">
    <w:nsid w:val="54F2BBFB"/>
    <w:multiLevelType w:val="singleLevel"/>
    <w:tmpl w:val="54F2BBFB"/>
    <w:lvl w:ilvl="0" w:tentative="1">
      <w:start w:val="4"/>
      <w:numFmt w:val="chineseCounting"/>
      <w:suff w:val="nothing"/>
      <w:lvlText w:val="%1、"/>
      <w:lvlJc w:val="left"/>
    </w:lvl>
  </w:abstractNum>
  <w:num w:numId="1">
    <w:abstractNumId w:val="14251939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A1E6C"/>
    <w:rsid w:val="00A17E09"/>
    <w:rsid w:val="00BA349B"/>
    <w:rsid w:val="00DA1E6C"/>
    <w:rsid w:val="00E905B7"/>
    <w:rsid w:val="0BC0012E"/>
    <w:rsid w:val="1DA74D9A"/>
    <w:rsid w:val="40C26500"/>
    <w:rsid w:val="772B0729"/>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unhideWhenUsed/>
    <w:uiPriority w:val="1"/>
  </w:style>
  <w:style w:type="table" w:default="1" w:styleId="4">
    <w:name w:val="Normal Table"/>
    <w:unhideWhenUsed/>
    <w:qFormat/>
    <w:uiPriority w:val="99"/>
    <w:tblPr>
      <w:tblStyle w:val="4"/>
      <w:tblLayout w:type="fixed"/>
      <w:tblCellMar>
        <w:top w:w="0" w:type="dxa"/>
        <w:left w:w="108" w:type="dxa"/>
        <w:bottom w:w="0" w:type="dxa"/>
        <w:right w:w="108" w:type="dxa"/>
      </w:tblCellMar>
    </w:tblPr>
    <w:tcPr>
      <w:textDirection w:val="lrTb"/>
    </w:tcPr>
  </w:style>
  <w:style w:type="character" w:styleId="3">
    <w:name w:val="Hyperlink"/>
    <w:basedOn w:val="2"/>
    <w:uiPriority w:val="0"/>
    <w:rPr>
      <w:color w:val="000000"/>
      <w:u w:val="none"/>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80</Words>
  <Characters>456</Characters>
  <Lines>3</Lines>
  <Paragraphs>1</Paragraphs>
  <ScaleCrop>false</ScaleCrop>
  <LinksUpToDate>false</LinksUpToDate>
  <CharactersWithSpaces>0</CharactersWithSpaces>
  <Application>WPS Office 个人版_9.1.0.4985_{F1E327BC-269C-435d-A152-05C5408002CA}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2015-03-01T00:32:00Z</dcterms:created>
  <dc:creator>Administrator</dc:creator>
  <cp:lastModifiedBy>Administrator</cp:lastModifiedBy>
  <dcterms:modified xsi:type="dcterms:W3CDTF">2015-03-01T07:53:19Z</dcterms:modified>
  <dc:title>信息学院关于申报2014年“乐歌”创新奖学金的通知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